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CB" w:rsidRDefault="00185BCB" w:rsidP="00185B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</w:t>
      </w:r>
      <w:r w:rsidRPr="00185B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экзамену</w:t>
      </w:r>
    </w:p>
    <w:p w:rsidR="00185BCB" w:rsidRPr="00185BCB" w:rsidRDefault="00185BCB" w:rsidP="00185B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Общая характеристика предпринимательства.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Понятие международной предпринимательской деятельности.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История развития международного предпринимательства.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Тенденции развития международной предпринимательской деятельности.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Предпринимательская среда.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Функции предпринимательской деятельности.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Классификация международного предпринимательства.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Типология предпринимательства.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Субъекты международной предпринимательской деятельности.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Фирма и классификация фирм на мировом рынке.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Правовое положение и ответственность предпринимателей на мировом рынке.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Организационно-правовые формы международной предпринимательской деятельности.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Индивидуальный предприниматель.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Полное товарищество.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Товарищество на вере.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Акционерно-коммандитное товарищество.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Общество с дополнительной ответственностью.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Акционерное общество.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Производственный кооператив.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Государственные и муниципальные унитарные предприятия.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Финансово-промышленная группа.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Холдинговая компания.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Трест, концерн, картель, синдикат.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Консорциум.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Ассоциации и союзы предпринимательских организаций.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Особенности внешнеторгового режима зарубежных стран.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Системы налогообложения предприятий в различных странах.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Трудовые отношения в различных странах.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Межкультурные аспекты международного предпринимательства.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Этика, этикет и деловые переговоры в международном предпринимательстве.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Предпринимательский риск: типология и виды.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Факторы предпринимательского риска.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Принятие риска на себя.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Передача риска партнерам.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Страхование риска.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Объединение риска.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Диверсификация риска.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Внешнеторговый контракт и методология его составления.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Техника подготовки и заключения экспортных и импортных сделок.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Содержание условий внешнеторгового контракта.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Торгово-посреднические операции в международном предпринимательстве.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Комплекс операций международного посредничества.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Операции по перепродаже.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Отличительные черты дистрибьюторской деятельности.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Агентские операции.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Правовое регулирование агентских операций в ЕС и США.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Комиссионные операции.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Условия «делькредере», «индент», «консигнация».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Брокерские операции.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Торговые посреднические фирмы.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Комиссионные посреднические фирмы.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lastRenderedPageBreak/>
        <w:t>Агентские посреднические фирмы.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Факторы как посредники.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Встречные операции в международном предпринимательстве.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Бартерные сделки.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5BCB">
        <w:rPr>
          <w:rFonts w:ascii="Times New Roman" w:eastAsia="Calibri" w:hAnsi="Times New Roman" w:cs="Times New Roman"/>
          <w:sz w:val="24"/>
          <w:szCs w:val="24"/>
        </w:rPr>
        <w:t>Контрзакупки</w:t>
      </w:r>
      <w:proofErr w:type="spellEnd"/>
      <w:r w:rsidRPr="00185B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Выкуп продукции, бывшей в употреблении.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Операции с давальческим сырьем.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Компенсационные соглашения.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Клиринг.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Приграничная торговля.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Товарообменные и компенсационные сделки на безвалютной основе.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Компенсационные сделки на коммерческой основе.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Компенсационные сделки на основе соглашений о производственном сотрудничестве.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Международный обмен технологиями: понятие и современные черты.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Понятие «ноу-хау».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Международные операции по торговле патентами и лицензиями.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Виды лицензий.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Виды платежей по лицензии.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Операции по обмену инженерно-техническими услугами.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Инжиниринг: понятие и виды.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Международные товарные биржи: понятие и примеры.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Международные аукционы и торги.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Международные выставки и ярмарки.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Сущность международного франчайзинга.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Способы предоставления франшизы.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Виды франчайзинга.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Преимущества и недостатки франчайзинга.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Обязанности сторон договора франчайзинга.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Сущность международного факторинга.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Особенности договора факторинга.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Антимонопольный контроль за созданием и деятельностью предпринимательских объединений.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Совместное предпринимательство и особенности его функционирования.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Интернационализация предпринимательской деятельности.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Выбор моделей выхода предпринимателя на внешние рынки.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Экономическая интеграция как основа взаимодействия предпринимательских структур.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Регионализация и интеграция предпринимательской деятельности: основные теории и современная практика.</w:t>
      </w:r>
    </w:p>
    <w:p w:rsidR="00185BCB" w:rsidRPr="00185BCB" w:rsidRDefault="00185BCB" w:rsidP="00185B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BCB">
        <w:rPr>
          <w:rFonts w:ascii="Times New Roman" w:eastAsia="Calibri" w:hAnsi="Times New Roman" w:cs="Times New Roman"/>
          <w:sz w:val="24"/>
          <w:szCs w:val="24"/>
        </w:rPr>
        <w:t>Мировой экономический кризис: угрозы и возможности развития предпринимательства.</w:t>
      </w:r>
    </w:p>
    <w:p w:rsidR="00384265" w:rsidRDefault="00185BCB"/>
    <w:sectPr w:rsidR="00384265" w:rsidSect="00185BC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963DA"/>
    <w:multiLevelType w:val="hybridMultilevel"/>
    <w:tmpl w:val="C80AC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F3"/>
    <w:rsid w:val="00185BCB"/>
    <w:rsid w:val="009947F3"/>
    <w:rsid w:val="009F2AA1"/>
    <w:rsid w:val="00F1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29410-F3CD-4409-B201-FD78E13E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2020-03-16T21:51:00Z</dcterms:created>
  <dcterms:modified xsi:type="dcterms:W3CDTF">2020-03-16T21:52:00Z</dcterms:modified>
</cp:coreProperties>
</file>